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（宛先）白子町長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right="-567" w:rightChars="-270"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right="-567" w:rightChars="-270" w:hanging="49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bl>
      <w:tblPr>
        <w:tblStyle w:val="11"/>
        <w:tblW w:w="9607" w:type="dxa"/>
        <w:tblInd w:w="-5" w:type="dxa"/>
        <w:tblLayout w:type="fixed"/>
        <w:tblLook w:firstRow="1" w:lastRow="0" w:firstColumn="1" w:lastColumn="0" w:noHBand="0" w:noVBand="1" w:val="04A0"/>
      </w:tblPr>
      <w:tblGrid>
        <w:gridCol w:w="9607"/>
      </w:tblGrid>
      <w:tr>
        <w:trPr>
          <w:trHeight w:val="2010" w:hRule="atLeast"/>
        </w:trPr>
        <w:tc>
          <w:tcPr>
            <w:tcW w:w="960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白商第　　　　　号</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令和　　　年　　　月　　　日</w:t>
            </w:r>
            <w:bookmarkStart w:id="0" w:name="_GoBack"/>
            <w:bookmarkEnd w:id="0"/>
          </w:p>
          <w:p>
            <w:pPr>
              <w:pStyle w:val="0"/>
              <w:suppressAutoHyphens w:val="1"/>
              <w:kinsoku w:val="0"/>
              <w:wordWrap w:val="0"/>
              <w:autoSpaceDE w:val="0"/>
              <w:autoSpaceDN w:val="0"/>
              <w:spacing w:line="366" w:lineRule="atLeast"/>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　（注）本認定書の有効期間：　令和　　　年　　　月　　　日～令和　　　年　　　月　　　日</w:t>
            </w:r>
          </w:p>
          <w:p>
            <w:pPr>
              <w:pStyle w:val="0"/>
              <w:suppressAutoHyphens w:val="1"/>
              <w:kinsoku w:val="0"/>
              <w:wordWrap w:val="0"/>
              <w:autoSpaceDE w:val="0"/>
              <w:autoSpaceDN w:val="0"/>
              <w:spacing w:line="366" w:lineRule="atLeast"/>
              <w:ind w:firstLine="5670" w:firstLineChars="2700"/>
              <w:jc w:val="left"/>
              <w:rPr>
                <w:rFonts w:hint="default" w:ascii="ＭＳ ゴシック" w:hAnsi="ＭＳ ゴシック" w:eastAsia="ＭＳ ゴシック"/>
              </w:rPr>
            </w:pPr>
            <w:r>
              <w:rPr>
                <w:rFonts w:hint="eastAsia" w:ascii="ＭＳ ゴシック" w:hAnsi="ＭＳ ゴシック" w:eastAsia="ＭＳ ゴシック"/>
              </w:rPr>
              <w:t>白子町長　　　　　　　　　　　　印</w:t>
            </w:r>
          </w:p>
        </w:tc>
      </w:tr>
    </w:tbl>
    <w:p>
      <w:pPr>
        <w:pStyle w:val="0"/>
        <w:widowControl w:val="1"/>
        <w:jc w:val="left"/>
        <w:rPr>
          <w:rFonts w:hint="default" w:ascii="ＭＳ ゴシック" w:hAnsi="ＭＳ ゴシック" w:eastAsia="ＭＳ ゴシック"/>
          <w:sz w:val="24"/>
        </w:rPr>
      </w:pPr>
    </w:p>
    <w:sectPr>
      <w:pgSz w:w="11906" w:h="16838"/>
      <w:pgMar w:top="426"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222</Words>
  <Characters>1267</Characters>
  <Application>JUST Note</Application>
  <Lines>10</Lines>
  <Paragraphs>2</Paragraphs>
  <Company>経済産業省</Company>
  <CharactersWithSpaces>1487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2020-03-06T08:20:00Z</cp:lastPrinted>
  <dcterms:created xsi:type="dcterms:W3CDTF">2020-03-06T07:39:00Z</dcterms:created>
  <dcterms:modified xsi:type="dcterms:W3CDTF">2020-06-26T00:40:07Z</dcterms:modified>
  <cp:revision>9</cp:revision>
</cp:coreProperties>
</file>