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pacing w:val="90"/>
          <w:sz w:val="22"/>
          <w:fitText w:val="620" w:id="1"/>
        </w:rPr>
        <w:t>別</w:t>
      </w:r>
      <w:r>
        <w:rPr>
          <w:rFonts w:hint="eastAsia" w:asciiTheme="minorEastAsia" w:hAnsiTheme="minorEastAsia"/>
          <w:color w:val="000000" w:themeColor="text1"/>
          <w:sz w:val="22"/>
          <w:fitText w:val="620" w:id="1"/>
        </w:rPr>
        <w:t>記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default" w:asciiTheme="minorEastAsia" w:hAnsiTheme="minorEastAsia"/>
          <w:color w:val="000000" w:themeColor="text1"/>
          <w:sz w:val="22"/>
        </w:rPr>
        <w:t>様式第１号（第６条関係）</w:t>
      </w:r>
    </w:p>
    <w:p>
      <w:pPr>
        <w:pStyle w:val="0"/>
        <w:widowControl w:val="1"/>
        <w:jc w:val="left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令和　　年　　月　　日　</w:t>
      </w:r>
    </w:p>
    <w:p>
      <w:pPr>
        <w:pStyle w:val="0"/>
        <w:ind w:firstLine="3928" w:firstLineChars="1900"/>
        <w:rPr>
          <w:rFonts w:hint="default" w:asciiTheme="minorEastAsia" w:hAnsiTheme="minorEastAsia"/>
          <w:color w:val="000000" w:themeColor="text1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白子町農林水産業エネルギー価格高騰対策支援金交付申請書兼請求書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ind w:firstLine="207" w:firstLineChars="1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白子町長　　　様</w:t>
      </w:r>
    </w:p>
    <w:p>
      <w:pPr>
        <w:pStyle w:val="0"/>
        <w:ind w:firstLine="207" w:firstLineChars="10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ind w:firstLine="3308" w:firstLineChars="16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申請者　住所　　　　　　</w:t>
      </w:r>
    </w:p>
    <w:p>
      <w:pPr>
        <w:pStyle w:val="0"/>
        <w:ind w:firstLine="4135" w:firstLineChars="20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個人又は法人名　</w:t>
      </w:r>
    </w:p>
    <w:p>
      <w:pPr>
        <w:pStyle w:val="0"/>
        <w:ind w:firstLine="4135" w:firstLineChars="20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代表者氏名（法人の場合）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position w:val="-4"/>
          <w:sz w:val="33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z w:val="2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firstLine="4135" w:firstLineChars="20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電話番号　　　　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　白子町農林水産業エネルギー価格高騰対策支援金交付要綱第６条の規定により、関係書類を添え、下記のとおり申請及び請求します。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記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ind w:left="207" w:hanging="207" w:hangingChars="1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１　令和７年分税申告（法人は、直前の事業年度における税申告）</w:t>
      </w:r>
      <w:r>
        <w:rPr>
          <w:rFonts w:hint="eastAsia" w:asciiTheme="minorEastAsia" w:hAnsiTheme="minorEastAsia"/>
          <w:color w:val="000000" w:themeColor="text1"/>
          <w:kern w:val="0"/>
          <w:sz w:val="22"/>
        </w:rPr>
        <w:t>の対象経費より</w:t>
      </w:r>
    </w:p>
    <w:tbl>
      <w:tblPr>
        <w:tblStyle w:val="11"/>
        <w:tblW w:w="8844" w:type="dxa"/>
        <w:tblInd w:w="231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596"/>
        <w:gridCol w:w="6248"/>
      </w:tblGrid>
      <w:tr>
        <w:trPr>
          <w:trHeight w:val="520" w:hRule="atLeast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w:t>動力光熱費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（水道料金を除く）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円　　　</w:t>
            </w:r>
          </w:p>
        </w:tc>
      </w:tr>
      <w:tr>
        <w:trPr>
          <w:trHeight w:val="520" w:hRule="atLeast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支援額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 w:themeColor="text1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（１０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/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１００）</w:t>
            </w:r>
          </w:p>
        </w:tc>
        <w:tc>
          <w:tcPr>
            <w:tcW w:w="6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円　　　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※千円未満切捨て（上限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10</w:t>
            </w:r>
            <w:r>
              <w:rPr>
                <w:rFonts w:hint="eastAsia" w:asciiTheme="minorEastAsia" w:hAnsiTheme="minorEastAsia"/>
                <w:color w:val="000000" w:themeColor="text1"/>
                <w:kern w:val="0"/>
                <w:sz w:val="22"/>
              </w:rPr>
              <w:t>万円）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kern w:val="0"/>
          <w:sz w:val="22"/>
          <w:u w:val="single" w:color="auto"/>
        </w:rPr>
      </w:pPr>
      <w:r>
        <w:rPr>
          <w:rFonts w:hint="eastAsia" w:ascii="ＭＳ 明朝" w:hAnsi="ＭＳ 明朝" w:eastAsia="ＭＳ 明朝"/>
          <w:kern w:val="0"/>
          <w:sz w:val="22"/>
        </w:rPr>
        <w:t>※　対象経費の</w:t>
      </w:r>
      <w:r>
        <w:rPr>
          <w:rFonts w:hint="eastAsia" w:ascii="ＭＳ 明朝" w:hAnsi="ＭＳ 明朝" w:eastAsia="ＭＳ 明朝"/>
          <w:kern w:val="0"/>
          <w:sz w:val="22"/>
          <w:u w:val="single" w:color="auto"/>
        </w:rPr>
        <w:t>実支出額が確認できる書類（確定申告書関係書類、決算書等の写し）</w:t>
      </w:r>
    </w:p>
    <w:p>
      <w:pPr>
        <w:pStyle w:val="0"/>
        <w:ind w:firstLine="207" w:firstLineChars="100"/>
        <w:rPr>
          <w:rFonts w:hint="default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  <w:u w:val="single" w:color="auto"/>
        </w:rPr>
        <w:t>を添付</w:t>
      </w:r>
      <w:r>
        <w:rPr>
          <w:rFonts w:hint="eastAsia" w:ascii="ＭＳ 明朝" w:hAnsi="ＭＳ 明朝" w:eastAsia="ＭＳ 明朝"/>
          <w:kern w:val="0"/>
          <w:sz w:val="22"/>
        </w:rPr>
        <w:t>してください。</w:t>
      </w: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２　交付申請額　　　　　　　　　　</w:t>
      </w:r>
      <w:r>
        <w:rPr>
          <w:rFonts w:hint="eastAsia" w:asciiTheme="minorEastAsia" w:hAnsiTheme="minorEastAsia"/>
          <w:color w:val="000000" w:themeColor="text1"/>
          <w:sz w:val="22"/>
          <w:u w:val="single" w:color="auto"/>
        </w:rPr>
        <w:t>　　　　　　　　　円</w:t>
      </w:r>
      <w:r>
        <w:rPr>
          <w:rFonts w:hint="eastAsia" w:asciiTheme="minorEastAsia" w:hAnsiTheme="minorEastAsia"/>
          <w:color w:val="000000" w:themeColor="text1"/>
          <w:sz w:val="22"/>
        </w:rPr>
        <w:t>　　</w:t>
      </w:r>
    </w:p>
    <w:p>
      <w:pPr>
        <w:pStyle w:val="0"/>
        <w:spacing w:line="300" w:lineRule="exac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default" w:asciiTheme="minorEastAsia" w:hAnsiTheme="minorEastAsia"/>
          <w:color w:val="000000" w:themeColor="text1"/>
          <w:sz w:val="22"/>
        </w:rPr>
        <w:t>　</w:t>
      </w:r>
      <w:r>
        <w:rPr>
          <w:rFonts w:hint="eastAsia" w:asciiTheme="minorEastAsia" w:hAnsiTheme="minorEastAsia"/>
          <w:color w:val="000000" w:themeColor="text1"/>
          <w:sz w:val="22"/>
        </w:rPr>
        <w:t>※　申請は、交付対象者１件につき１回限りです。</w:t>
      </w:r>
    </w:p>
    <w:p>
      <w:pPr>
        <w:pStyle w:val="0"/>
        <w:ind w:firstLine="207" w:firstLineChars="1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※　交付申請時において、事業をしていない者はこの交付金の対象になりません。</w:t>
      </w:r>
    </w:p>
    <w:p>
      <w:pPr>
        <w:rPr>
          <w:rFonts w:hint="default" w:asciiTheme="minorEastAsia" w:hAnsiTheme="minorEastAsia"/>
          <w:color w:val="000000" w:themeColor="text1"/>
          <w:sz w:val="22"/>
        </w:rPr>
        <w:sectPr>
          <w:pgSz w:w="11906" w:h="16838"/>
          <w:pgMar w:top="1418" w:right="1418" w:bottom="1418" w:left="1418" w:header="851" w:footer="992" w:gutter="0"/>
          <w:cols w:space="720"/>
          <w:textDirection w:val="lrTb"/>
          <w:docGrid w:type="linesAndChars" w:linePitch="350" w:charSpace="-2714"/>
        </w:sectPr>
      </w:pPr>
    </w:p>
    <w:p>
      <w:pPr>
        <w:pStyle w:val="16"/>
        <w:spacing w:before="170" w:beforeLines="50" w:beforeAutospacing="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３　振込口座</w:t>
      </w:r>
    </w:p>
    <w:tbl>
      <w:tblPr>
        <w:tblStyle w:val="43"/>
        <w:tblW w:w="9160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1560"/>
        <w:gridCol w:w="377"/>
        <w:gridCol w:w="354"/>
        <w:gridCol w:w="353"/>
        <w:gridCol w:w="353"/>
        <w:gridCol w:w="353"/>
        <w:gridCol w:w="353"/>
        <w:gridCol w:w="353"/>
        <w:gridCol w:w="1629"/>
        <w:gridCol w:w="1261"/>
        <w:gridCol w:w="2214"/>
      </w:tblGrid>
      <w:tr>
        <w:trPr>
          <w:trHeight w:val="1006" w:hRule="atLeast"/>
        </w:trPr>
        <w:tc>
          <w:tcPr>
            <w:tcW w:w="1560" w:type="dxa"/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4125" w:type="dxa"/>
            <w:gridSpan w:val="8"/>
            <w:vAlign w:val="top"/>
          </w:tcPr>
          <w:p>
            <w:pPr>
              <w:pStyle w:val="0"/>
              <w:wordWrap w:val="0"/>
              <w:spacing w:line="260" w:lineRule="exact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　銀行　　　　本店　　</w:t>
            </w:r>
          </w:p>
          <w:p>
            <w:pPr>
              <w:pStyle w:val="0"/>
              <w:wordWrap w:val="0"/>
              <w:spacing w:line="260" w:lineRule="exact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default" w:asciiTheme="minorEastAsia" w:hAnsiTheme="minorEastAsia"/>
                <w:color w:val="000000" w:themeColor="text1"/>
                <w:sz w:val="22"/>
              </w:rPr>
              <w:t>金庫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　　　支店　　</w:t>
            </w:r>
          </w:p>
          <w:p>
            <w:pPr>
              <w:pStyle w:val="0"/>
              <w:wordWrap w:val="0"/>
              <w:spacing w:line="260" w:lineRule="exact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農協　　　　支所　　</w:t>
            </w:r>
          </w:p>
          <w:p>
            <w:pPr>
              <w:pStyle w:val="0"/>
              <w:wordWrap w:val="0"/>
              <w:spacing w:line="260" w:lineRule="exact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default" w:asciiTheme="minorEastAsia" w:hAnsiTheme="minorEastAsia"/>
                <w:color w:val="000000" w:themeColor="text1"/>
                <w:sz w:val="22"/>
              </w:rPr>
              <w:t>組合</w:t>
            </w: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　　　　営業所　</w:t>
            </w:r>
          </w:p>
        </w:tc>
        <w:tc>
          <w:tcPr>
            <w:tcW w:w="1261" w:type="dxa"/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預金種類</w:t>
            </w:r>
          </w:p>
        </w:tc>
        <w:tc>
          <w:tcPr>
            <w:tcW w:w="2214" w:type="dxa"/>
            <w:vAlign w:val="center"/>
          </w:tcPr>
          <w:p>
            <w:pPr>
              <w:pStyle w:val="16"/>
              <w:numPr>
                <w:ilvl w:val="0"/>
                <w:numId w:val="1"/>
              </w:numPr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普通</w:t>
            </w:r>
          </w:p>
          <w:p>
            <w:pPr>
              <w:pStyle w:val="16"/>
              <w:numPr>
                <w:ilvl w:val="0"/>
                <w:numId w:val="1"/>
              </w:numPr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当座</w:t>
            </w:r>
          </w:p>
        </w:tc>
      </w:tr>
      <w:tr>
        <w:trPr>
          <w:trHeight w:val="424" w:hRule="atLeast"/>
        </w:trPr>
        <w:tc>
          <w:tcPr>
            <w:tcW w:w="15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pacing w:val="28"/>
                <w:kern w:val="0"/>
                <w:sz w:val="22"/>
                <w:fitText w:val="1050" w:id="2"/>
              </w:rPr>
              <w:t>口座番</w:t>
            </w:r>
            <w:r>
              <w:rPr>
                <w:rFonts w:hint="eastAsia" w:asciiTheme="minorEastAsia" w:hAnsiTheme="minorEastAsia"/>
                <w:color w:val="000000" w:themeColor="text1"/>
                <w:spacing w:val="1"/>
                <w:kern w:val="0"/>
                <w:sz w:val="22"/>
                <w:fitText w:val="1050" w:id="2"/>
              </w:rPr>
              <w:t>号</w:t>
            </w:r>
          </w:p>
        </w:tc>
        <w:tc>
          <w:tcPr>
            <w:tcW w:w="377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54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53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53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53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53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53" w:type="dxa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2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（フリガナ）</w:t>
            </w:r>
          </w:p>
        </w:tc>
        <w:tc>
          <w:tcPr>
            <w:tcW w:w="3475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>
          <w:trHeight w:val="610" w:hRule="atLeast"/>
        </w:trPr>
        <w:tc>
          <w:tcPr>
            <w:tcW w:w="15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77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54" w:type="dxa"/>
            <w:vMerge w:val="continue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53" w:type="dxa"/>
            <w:vMerge w:val="continue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53" w:type="dxa"/>
            <w:vMerge w:val="continue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53" w:type="dxa"/>
            <w:vMerge w:val="continue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53" w:type="dxa"/>
            <w:vMerge w:val="continue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53" w:type="dxa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62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3475" w:type="dxa"/>
            <w:gridSpan w:val="2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6"/>
              <w:jc w:val="center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color w:val="000000" w:themeColor="text1"/>
          <w:kern w:val="0"/>
          <w:sz w:val="22"/>
        </w:rPr>
      </w:pPr>
    </w:p>
    <w:p>
      <w:pPr>
        <w:pStyle w:val="0"/>
        <w:rPr>
          <w:rFonts w:hint="default" w:asciiTheme="minorEastAsia" w:hAnsi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/>
          <w:color w:val="000000" w:themeColor="text1"/>
          <w:kern w:val="0"/>
          <w:sz w:val="22"/>
        </w:rPr>
        <w:t>４　添付書類</w:t>
      </w:r>
    </w:p>
    <w:p>
      <w:pPr>
        <w:pStyle w:val="34"/>
        <w:widowControl w:val="1"/>
        <w:numPr>
          <w:ilvl w:val="0"/>
          <w:numId w:val="1"/>
        </w:numPr>
        <w:shd w:val="clear" w:color="auto" w:fill="FFFEFA"/>
        <w:spacing w:line="300" w:lineRule="exact"/>
        <w:ind w:leftChars="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2"/>
        </w:rPr>
        <w:t>　対象経費の実支出額が確認できる書類（確定申告書関係書類、決算書等　</w:t>
      </w:r>
    </w:p>
    <w:p>
      <w:pPr>
        <w:pStyle w:val="34"/>
        <w:widowControl w:val="1"/>
        <w:shd w:val="clear" w:color="auto" w:fill="FFFEFA"/>
        <w:spacing w:line="300" w:lineRule="exact"/>
        <w:ind w:left="360" w:leftChars="0" w:firstLine="231" w:firstLineChars="100"/>
        <w:jc w:val="lef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2"/>
        </w:rPr>
        <w:t>の写し）</w:t>
      </w:r>
      <w:r>
        <w:rPr>
          <w:rFonts w:hint="eastAsia" w:asciiTheme="minorEastAsia" w:hAnsiTheme="minorEastAsia"/>
          <w:color w:val="000000" w:themeColor="text1"/>
          <w:sz w:val="22"/>
        </w:rPr>
        <w:t>税申告に係る次のいずれかの書類</w:t>
      </w:r>
    </w:p>
    <w:p>
      <w:pPr>
        <w:pStyle w:val="16"/>
        <w:spacing w:line="300" w:lineRule="exact"/>
        <w:ind w:firstLine="231" w:firstLineChars="1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【個人の場合】</w:t>
      </w:r>
    </w:p>
    <w:p>
      <w:pPr>
        <w:pStyle w:val="16"/>
        <w:spacing w:line="300" w:lineRule="exact"/>
        <w:ind w:left="596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・令和７年分所得税青色申告決算書の写し</w:t>
      </w:r>
      <w:r>
        <w:rPr>
          <w:rFonts w:hint="eastAsia" w:asciiTheme="minorEastAsia" w:hAnsiTheme="minorEastAsia"/>
          <w:b w:val="1"/>
          <w:color w:val="000000" w:themeColor="text1"/>
          <w:sz w:val="22"/>
        </w:rPr>
        <w:t>※青色申告</w:t>
      </w:r>
    </w:p>
    <w:p>
      <w:pPr>
        <w:pStyle w:val="16"/>
        <w:spacing w:line="300" w:lineRule="exact"/>
        <w:ind w:left="596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・令和７年分収支内訳書の写し</w:t>
      </w:r>
      <w:r>
        <w:rPr>
          <w:rFonts w:hint="eastAsia" w:asciiTheme="minorEastAsia" w:hAnsiTheme="minorEastAsia"/>
          <w:b w:val="1"/>
          <w:color w:val="000000" w:themeColor="text1"/>
          <w:sz w:val="22"/>
        </w:rPr>
        <w:t>※白色申告・町県民税申告</w:t>
      </w:r>
    </w:p>
    <w:p>
      <w:pPr>
        <w:pStyle w:val="16"/>
        <w:spacing w:line="300" w:lineRule="exact"/>
        <w:ind w:firstLine="231" w:firstLineChars="100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【法人の場合】</w:t>
      </w:r>
    </w:p>
    <w:p>
      <w:pPr>
        <w:pStyle w:val="16"/>
        <w:spacing w:line="300" w:lineRule="exact"/>
        <w:ind w:left="596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・直前の事業年度税申告で添付した事業経費が分かる書類の写し</w:t>
      </w:r>
      <w:bookmarkStart w:id="1" w:name="_Hlk160798475"/>
    </w:p>
    <w:p>
      <w:pPr>
        <w:pStyle w:val="16"/>
        <w:spacing w:line="300" w:lineRule="exact"/>
        <w:rPr>
          <w:rFonts w:hint="default" w:asciiTheme="minorEastAsia" w:hAnsiTheme="minorEastAsia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□　誓約書（別記様式第２号）</w:t>
      </w:r>
    </w:p>
    <w:p>
      <w:pPr>
        <w:pStyle w:val="0"/>
        <w:widowControl w:val="1"/>
        <w:shd w:val="clear" w:color="auto" w:fill="FFFEFA"/>
        <w:jc w:val="left"/>
        <w:rPr>
          <w:rFonts w:hint="default" w:ascii="ＭＳ 明朝" w:hAnsi="ＭＳ 明朝" w:eastAsia="ＭＳ 明朝"/>
          <w:color w:val="000000" w:themeColor="text1"/>
          <w:kern w:val="0"/>
          <w:sz w:val="22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2"/>
        </w:rPr>
        <w:t>□　申請者名義の振込口座の通帳等の写し</w:t>
      </w:r>
    </w:p>
    <w:p>
      <w:pPr>
        <w:pStyle w:val="0"/>
        <w:widowControl w:val="1"/>
        <w:shd w:val="clear" w:color="auto" w:fill="FFFEFA"/>
        <w:jc w:val="left"/>
        <w:rPr>
          <w:rFonts w:hint="default" w:ascii="ＭＳ 明朝" w:hAnsi="ＭＳ 明朝" w:eastAsia="ＭＳ 明朝"/>
          <w:color w:val="000000" w:themeColor="text1"/>
          <w:kern w:val="0"/>
          <w:sz w:val="22"/>
        </w:rPr>
      </w:pPr>
      <w:r>
        <w:rPr>
          <w:rFonts w:hint="eastAsia" w:ascii="ＭＳ 明朝" w:hAnsi="ＭＳ 明朝" w:eastAsia="ＭＳ 明朝"/>
          <w:color w:val="000000" w:themeColor="text1"/>
          <w:kern w:val="0"/>
          <w:sz w:val="22"/>
        </w:rPr>
        <w:t>□　その他町長が必要と認める書類</w:t>
      </w:r>
      <w:bookmarkEnd w:id="1"/>
    </w:p>
    <w:sectPr>
      <w:pgSz w:w="11906" w:h="16838"/>
      <w:pgMar w:top="1701" w:right="1418" w:bottom="1418" w:left="1701" w:header="851" w:footer="567" w:gutter="0"/>
      <w:cols w:space="720"/>
      <w:textDirection w:val="lrTb"/>
      <w:docGrid w:type="linesAndChars" w:linePitch="370" w:charSpace="226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DE8E1D6"/>
    <w:lvl w:ilvl="0" w:tplc="D5C0D67C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251"/>
  <w:drawingGridVerticalSpacing w:val="185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paragraph" w:styleId="2">
    <w:name w:val="heading 2"/>
    <w:basedOn w:val="0"/>
    <w:next w:val="2"/>
    <w:link w:val="38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1"/>
    </w:pPr>
    <w:rPr>
      <w:rFonts w:ascii="ＭＳ Ｐゴシック" w:hAnsi="ＭＳ Ｐゴシック" w:eastAsia="ＭＳ Ｐゴシック"/>
      <w:b w:val="1"/>
      <w:kern w:val="0"/>
      <w:sz w:val="36"/>
    </w:rPr>
  </w:style>
  <w:style w:type="paragraph" w:styleId="3">
    <w:name w:val="heading 3"/>
    <w:basedOn w:val="0"/>
    <w:next w:val="0"/>
    <w:link w:val="39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No Spacing"/>
    <w:next w:val="16"/>
    <w:link w:val="17"/>
    <w:uiPriority w:val="0"/>
    <w:qFormat/>
    <w:pPr>
      <w:widowControl w:val="0"/>
      <w:jc w:val="both"/>
    </w:pPr>
    <w:rPr/>
  </w:style>
  <w:style w:type="character" w:styleId="17" w:customStyle="1">
    <w:name w:val="行間詰め (文字)"/>
    <w:basedOn w:val="10"/>
    <w:next w:val="17"/>
    <w:link w:val="16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</w:rPr>
  </w:style>
  <w:style w:type="paragraph" w:styleId="29" w:customStyle="1">
    <w:name w:val="Default"/>
    <w:next w:val="2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rFonts w:asciiTheme="minorEastAsia" w:hAnsiTheme="minorEastAsia"/>
    </w:rPr>
  </w:style>
  <w:style w:type="character" w:styleId="31" w:customStyle="1">
    <w:name w:val="記 (文字)"/>
    <w:basedOn w:val="10"/>
    <w:next w:val="31"/>
    <w:link w:val="30"/>
    <w:uiPriority w:val="0"/>
    <w:rPr>
      <w:rFonts w:asciiTheme="minorEastAsia" w:hAnsiTheme="minorEastAsia"/>
      <w:sz w:val="24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rFonts w:asciiTheme="minorEastAsia" w:hAnsiTheme="minorEastAsia"/>
    </w:rPr>
  </w:style>
  <w:style w:type="character" w:styleId="33" w:customStyle="1">
    <w:name w:val="結語 (文字)"/>
    <w:basedOn w:val="10"/>
    <w:next w:val="33"/>
    <w:link w:val="32"/>
    <w:uiPriority w:val="0"/>
    <w:rPr>
      <w:rFonts w:asciiTheme="minorEastAsia" w:hAnsiTheme="minorEastAsia"/>
      <w:sz w:val="24"/>
    </w:rPr>
  </w:style>
  <w:style w:type="paragraph" w:styleId="34">
    <w:name w:val="List Paragraph"/>
    <w:basedOn w:val="0"/>
    <w:next w:val="34"/>
    <w:link w:val="0"/>
    <w:uiPriority w:val="0"/>
    <w:qFormat/>
    <w:pPr>
      <w:ind w:left="840" w:leftChars="400"/>
    </w:pPr>
  </w:style>
  <w:style w:type="paragraph" w:styleId="35">
    <w:name w:val="Revision"/>
    <w:next w:val="35"/>
    <w:link w:val="0"/>
    <w:uiPriority w:val="0"/>
    <w:rPr>
      <w:sz w:val="24"/>
    </w:rPr>
  </w:style>
  <w:style w:type="paragraph" w:styleId="36">
    <w:name w:val="Date"/>
    <w:basedOn w:val="0"/>
    <w:next w:val="0"/>
    <w:link w:val="37"/>
    <w:uiPriority w:val="0"/>
  </w:style>
  <w:style w:type="character" w:styleId="37" w:customStyle="1">
    <w:name w:val="日付 (文字)"/>
    <w:basedOn w:val="10"/>
    <w:next w:val="37"/>
    <w:link w:val="36"/>
    <w:uiPriority w:val="0"/>
    <w:rPr>
      <w:sz w:val="24"/>
    </w:rPr>
  </w:style>
  <w:style w:type="character" w:styleId="38" w:customStyle="1">
    <w:name w:val="見出し 2 (文字)"/>
    <w:basedOn w:val="10"/>
    <w:next w:val="38"/>
    <w:link w:val="2"/>
    <w:uiPriority w:val="0"/>
    <w:rPr>
      <w:rFonts w:ascii="ＭＳ Ｐゴシック" w:hAnsi="ＭＳ Ｐゴシック" w:eastAsia="ＭＳ Ｐゴシック"/>
      <w:b w:val="1"/>
      <w:kern w:val="0"/>
      <w:sz w:val="36"/>
    </w:rPr>
  </w:style>
  <w:style w:type="character" w:styleId="39" w:customStyle="1">
    <w:name w:val="見出し 3 (文字)"/>
    <w:basedOn w:val="10"/>
    <w:next w:val="39"/>
    <w:link w:val="3"/>
    <w:uiPriority w:val="0"/>
    <w:rPr>
      <w:rFonts w:asciiTheme="majorHAnsi" w:hAnsiTheme="majorHAnsi" w:eastAsiaTheme="majorEastAsia"/>
      <w:sz w:val="24"/>
    </w:rPr>
  </w:style>
  <w:style w:type="character" w:styleId="40" w:customStyle="1">
    <w:name w:val="num1"/>
    <w:basedOn w:val="10"/>
    <w:next w:val="40"/>
    <w:link w:val="0"/>
    <w:uiPriority w:val="0"/>
  </w:style>
  <w:style w:type="character" w:styleId="41">
    <w:name w:val="footnote reference"/>
    <w:basedOn w:val="10"/>
    <w:next w:val="41"/>
    <w:link w:val="0"/>
    <w:uiPriority w:val="0"/>
    <w:semiHidden/>
    <w:rPr>
      <w:vertAlign w:val="superscript"/>
    </w:rPr>
  </w:style>
  <w:style w:type="character" w:styleId="42">
    <w:name w:val="endnote reference"/>
    <w:basedOn w:val="10"/>
    <w:next w:val="42"/>
    <w:link w:val="0"/>
    <w:uiPriority w:val="0"/>
    <w:semiHidden/>
    <w:rPr>
      <w:vertAlign w:val="superscript"/>
    </w:rPr>
  </w:style>
  <w:style w:type="table" w:styleId="43">
    <w:name w:val="Table Grid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</Words>
  <Characters>578</Characters>
  <Application>JUST Note</Application>
  <Lines>423</Lines>
  <Paragraphs>46</Paragraphs>
  <CharactersWithSpaces>675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2026-06-16T01:19:00Z</dcterms:created>
  <dcterms:modified xsi:type="dcterms:W3CDTF">2026-06-16T01:20:30Z</dcterms:modified>
  <cp:revision>1</cp:revision>
</cp:coreProperties>
</file>